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E5" w:rsidRDefault="005C5BE5" w:rsidP="005C5BE5">
      <w:pPr>
        <w:jc w:val="left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sz w:val="32"/>
          <w:szCs w:val="28"/>
        </w:rPr>
        <w:t>附件</w:t>
      </w:r>
      <w:r>
        <w:rPr>
          <w:rFonts w:ascii="Times New Roman" w:eastAsia="黑体" w:hAnsi="Times New Roman"/>
          <w:bCs/>
          <w:sz w:val="32"/>
          <w:szCs w:val="28"/>
        </w:rPr>
        <w:t>1</w:t>
      </w:r>
    </w:p>
    <w:p w:rsidR="005C5BE5" w:rsidRDefault="005C5BE5" w:rsidP="005C5BE5">
      <w:pPr>
        <w:jc w:val="left"/>
        <w:rPr>
          <w:rFonts w:ascii="Times New Roman" w:eastAsia="黑体" w:hAnsi="Times New Roman"/>
          <w:bCs/>
          <w:sz w:val="32"/>
          <w:szCs w:val="28"/>
        </w:rPr>
      </w:pPr>
    </w:p>
    <w:p w:rsidR="005C5BE5" w:rsidRDefault="005C5BE5" w:rsidP="005C5BE5">
      <w:pPr>
        <w:pStyle w:val="2"/>
        <w:ind w:leftChars="48" w:left="101" w:right="320" w:firstLineChars="200" w:firstLine="721"/>
        <w:jc w:val="center"/>
        <w:rPr>
          <w:rFonts w:eastAsia="华文中宋"/>
          <w:b/>
          <w:kern w:val="0"/>
          <w:sz w:val="36"/>
          <w:szCs w:val="32"/>
        </w:rPr>
      </w:pPr>
      <w:r>
        <w:rPr>
          <w:rFonts w:eastAsia="华文中宋"/>
          <w:b/>
          <w:kern w:val="0"/>
          <w:sz w:val="36"/>
          <w:szCs w:val="32"/>
        </w:rPr>
        <w:t>2020</w:t>
      </w:r>
      <w:r>
        <w:rPr>
          <w:rFonts w:eastAsia="华文中宋"/>
          <w:b/>
          <w:kern w:val="0"/>
          <w:sz w:val="36"/>
          <w:szCs w:val="32"/>
        </w:rPr>
        <w:t>年自主开展农业植物新品种特异性</w:t>
      </w:r>
      <w:r>
        <w:rPr>
          <w:rFonts w:eastAsia="华文中宋"/>
          <w:b/>
          <w:kern w:val="0"/>
          <w:sz w:val="36"/>
          <w:szCs w:val="32"/>
        </w:rPr>
        <w:t xml:space="preserve"> </w:t>
      </w:r>
    </w:p>
    <w:p w:rsidR="005C5BE5" w:rsidRDefault="005C5BE5" w:rsidP="005C5BE5">
      <w:pPr>
        <w:pStyle w:val="2"/>
        <w:ind w:leftChars="48" w:left="101" w:right="320" w:firstLineChars="200" w:firstLine="721"/>
        <w:jc w:val="center"/>
        <w:rPr>
          <w:rFonts w:eastAsia="华文中宋"/>
          <w:b/>
          <w:kern w:val="0"/>
          <w:sz w:val="36"/>
          <w:szCs w:val="32"/>
        </w:rPr>
      </w:pPr>
      <w:r>
        <w:rPr>
          <w:rFonts w:eastAsia="华文中宋"/>
          <w:b/>
          <w:kern w:val="0"/>
          <w:sz w:val="36"/>
          <w:szCs w:val="32"/>
        </w:rPr>
        <w:t>一致性</w:t>
      </w:r>
      <w:r>
        <w:rPr>
          <w:rFonts w:eastAsia="华文中宋"/>
          <w:b/>
          <w:kern w:val="0"/>
          <w:sz w:val="36"/>
          <w:szCs w:val="32"/>
        </w:rPr>
        <w:t xml:space="preserve"> </w:t>
      </w:r>
      <w:r>
        <w:rPr>
          <w:rFonts w:eastAsia="华文中宋"/>
          <w:b/>
          <w:kern w:val="0"/>
          <w:sz w:val="36"/>
          <w:szCs w:val="32"/>
        </w:rPr>
        <w:t>稳定性测试管理工作方案</w:t>
      </w:r>
    </w:p>
    <w:p w:rsidR="005C5BE5" w:rsidRDefault="005C5BE5" w:rsidP="005C5BE5">
      <w:pPr>
        <w:pStyle w:val="2"/>
        <w:ind w:leftChars="48" w:left="101" w:right="320" w:firstLineChars="200" w:firstLine="723"/>
        <w:jc w:val="center"/>
        <w:rPr>
          <w:b/>
          <w:sz w:val="36"/>
          <w:szCs w:val="32"/>
        </w:rPr>
      </w:pPr>
    </w:p>
    <w:p w:rsidR="005C5BE5" w:rsidRDefault="005C5BE5" w:rsidP="005C5BE5">
      <w:pPr>
        <w:pStyle w:val="2"/>
        <w:ind w:leftChars="48" w:left="101" w:right="320"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一、基本原则</w:t>
      </w:r>
    </w:p>
    <w:p w:rsidR="005C5BE5" w:rsidRDefault="005C5BE5" w:rsidP="005C5BE5">
      <w:pPr>
        <w:pStyle w:val="2"/>
        <w:ind w:leftChars="48" w:left="101" w:right="320" w:firstLineChars="200" w:firstLine="640"/>
        <w:rPr>
          <w:rFonts w:eastAsia="仿宋"/>
          <w:kern w:val="0"/>
          <w:sz w:val="32"/>
          <w:szCs w:val="32"/>
          <w:u w:val="single"/>
        </w:rPr>
      </w:pPr>
      <w:r>
        <w:rPr>
          <w:rFonts w:eastAsia="仿宋"/>
          <w:kern w:val="0"/>
          <w:sz w:val="32"/>
          <w:szCs w:val="32"/>
        </w:rPr>
        <w:t>坚持全面覆盖，对所有申请国家级品种审定及登记自主开展</w:t>
      </w:r>
      <w:r>
        <w:rPr>
          <w:rFonts w:eastAsia="仿宋"/>
          <w:kern w:val="0"/>
          <w:sz w:val="32"/>
          <w:szCs w:val="32"/>
        </w:rPr>
        <w:t>DUS</w:t>
      </w:r>
      <w:r>
        <w:rPr>
          <w:rFonts w:eastAsia="仿宋"/>
          <w:kern w:val="0"/>
          <w:sz w:val="32"/>
          <w:szCs w:val="32"/>
        </w:rPr>
        <w:t>测试的品种进行随机抽检；坚持突出重点，对自主</w:t>
      </w:r>
      <w:r>
        <w:rPr>
          <w:rFonts w:eastAsia="仿宋"/>
          <w:kern w:val="0"/>
          <w:sz w:val="32"/>
          <w:szCs w:val="32"/>
        </w:rPr>
        <w:t>DUS</w:t>
      </w:r>
      <w:r>
        <w:rPr>
          <w:rFonts w:eastAsia="仿宋"/>
          <w:kern w:val="0"/>
          <w:sz w:val="32"/>
          <w:szCs w:val="32"/>
        </w:rPr>
        <w:t>测试品种数量较多的加强技术指导，对在</w:t>
      </w:r>
      <w:r>
        <w:rPr>
          <w:rFonts w:eastAsia="仿宋"/>
          <w:kern w:val="0"/>
          <w:sz w:val="32"/>
          <w:szCs w:val="32"/>
        </w:rPr>
        <w:t>2019</w:t>
      </w:r>
      <w:r>
        <w:rPr>
          <w:rFonts w:eastAsia="仿宋"/>
          <w:kern w:val="0"/>
          <w:sz w:val="32"/>
          <w:szCs w:val="32"/>
        </w:rPr>
        <w:t>年测试报告复核中存在问题较多的单位加强跟踪核查；坚持遵规守纪，工作中严格执行相关标准和技术要求，严格遵守各项纪律规定，确保公平公正公开。</w:t>
      </w:r>
    </w:p>
    <w:p w:rsidR="005C5BE5" w:rsidRDefault="005C5BE5" w:rsidP="005C5BE5">
      <w:pPr>
        <w:pStyle w:val="2"/>
        <w:ind w:leftChars="48" w:left="101" w:right="320"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二、开展对申请审定品种的检查</w:t>
      </w:r>
    </w:p>
    <w:p w:rsidR="005C5BE5" w:rsidRDefault="005C5BE5" w:rsidP="005C5BE5">
      <w:pPr>
        <w:ind w:firstLineChars="200" w:firstLine="643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（一）对测试过程进行监督检查。</w:t>
      </w:r>
      <w:r>
        <w:rPr>
          <w:rFonts w:ascii="Times New Roman" w:eastAsia="仿宋" w:hAnsi="Times New Roman"/>
          <w:kern w:val="0"/>
          <w:sz w:val="32"/>
          <w:szCs w:val="32"/>
        </w:rPr>
        <w:t>根据作物种类和生态区域，在性状调查相对集中的时期进行现场检查（结合疫情形势，拟</w:t>
      </w:r>
      <w:r>
        <w:rPr>
          <w:rFonts w:ascii="Times New Roman" w:eastAsia="仿宋" w:hAnsi="Times New Roman"/>
          <w:kern w:val="0"/>
          <w:sz w:val="32"/>
          <w:szCs w:val="32"/>
        </w:rPr>
        <w:t>5-6</w:t>
      </w:r>
      <w:r>
        <w:rPr>
          <w:rFonts w:ascii="Times New Roman" w:eastAsia="仿宋" w:hAnsi="Times New Roman"/>
          <w:kern w:val="0"/>
          <w:sz w:val="32"/>
          <w:szCs w:val="32"/>
        </w:rPr>
        <w:t>月普通小麦和水稻早稻，</w:t>
      </w:r>
      <w:r>
        <w:rPr>
          <w:rFonts w:ascii="Times New Roman" w:eastAsia="仿宋" w:hAnsi="Times New Roman"/>
          <w:kern w:val="0"/>
          <w:sz w:val="32"/>
          <w:szCs w:val="32"/>
        </w:rPr>
        <w:t>6-9</w:t>
      </w:r>
      <w:r>
        <w:rPr>
          <w:rFonts w:ascii="Times New Roman" w:eastAsia="仿宋" w:hAnsi="Times New Roman"/>
          <w:kern w:val="0"/>
          <w:sz w:val="32"/>
          <w:szCs w:val="32"/>
        </w:rPr>
        <w:t>月玉米、水稻中晚稻）。</w:t>
      </w:r>
    </w:p>
    <w:p w:rsidR="005C5BE5" w:rsidRDefault="005C5BE5" w:rsidP="005C5BE5">
      <w:pPr>
        <w:pStyle w:val="2"/>
        <w:ind w:leftChars="48" w:left="101" w:right="320"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（二）对样品进行抽查验证。</w:t>
      </w:r>
      <w:r>
        <w:rPr>
          <w:rFonts w:eastAsia="仿宋"/>
          <w:sz w:val="32"/>
          <w:szCs w:val="32"/>
        </w:rPr>
        <w:t>在现场检查过程中，随机抽取</w:t>
      </w:r>
      <w:r>
        <w:rPr>
          <w:rFonts w:eastAsia="仿宋"/>
          <w:sz w:val="32"/>
          <w:szCs w:val="32"/>
        </w:rPr>
        <w:t>10%-20%</w:t>
      </w:r>
      <w:r>
        <w:rPr>
          <w:rFonts w:eastAsia="仿宋"/>
          <w:sz w:val="32"/>
          <w:szCs w:val="32"/>
        </w:rPr>
        <w:t>的品种（至少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个），采集田间样品进行</w:t>
      </w:r>
      <w:r>
        <w:rPr>
          <w:rFonts w:eastAsia="仿宋"/>
          <w:sz w:val="32"/>
          <w:szCs w:val="32"/>
        </w:rPr>
        <w:t>DNA</w:t>
      </w:r>
      <w:r>
        <w:rPr>
          <w:rFonts w:eastAsia="仿宋"/>
          <w:sz w:val="32"/>
          <w:szCs w:val="32"/>
        </w:rPr>
        <w:t>指纹检测，与区试样品进行比对。</w:t>
      </w:r>
    </w:p>
    <w:p w:rsidR="005C5BE5" w:rsidRDefault="005C5BE5" w:rsidP="005C5BE5">
      <w:pPr>
        <w:pStyle w:val="2"/>
        <w:ind w:leftChars="48" w:left="101" w:right="320" w:firstLineChars="200" w:firstLine="643"/>
        <w:rPr>
          <w:rFonts w:eastAsia="仿宋"/>
          <w:kern w:val="0"/>
          <w:sz w:val="32"/>
          <w:szCs w:val="32"/>
        </w:rPr>
      </w:pPr>
      <w:r>
        <w:rPr>
          <w:rFonts w:eastAsia="楷体"/>
          <w:b/>
          <w:sz w:val="32"/>
          <w:szCs w:val="32"/>
        </w:rPr>
        <w:t>（三）对测试报告进行抽查验证。</w:t>
      </w:r>
      <w:r>
        <w:rPr>
          <w:rFonts w:eastAsia="仿宋"/>
          <w:kern w:val="0"/>
          <w:sz w:val="32"/>
          <w:szCs w:val="32"/>
        </w:rPr>
        <w:t>对</w:t>
      </w:r>
      <w:r>
        <w:rPr>
          <w:rFonts w:eastAsia="仿宋"/>
          <w:kern w:val="0"/>
          <w:sz w:val="32"/>
          <w:szCs w:val="32"/>
        </w:rPr>
        <w:t>2018</w:t>
      </w:r>
      <w:r>
        <w:rPr>
          <w:rFonts w:eastAsia="仿宋"/>
          <w:kern w:val="0"/>
          <w:sz w:val="32"/>
          <w:szCs w:val="32"/>
        </w:rPr>
        <w:t>年备案并已完成自主</w:t>
      </w:r>
      <w:r>
        <w:rPr>
          <w:rFonts w:eastAsia="仿宋"/>
          <w:kern w:val="0"/>
          <w:sz w:val="32"/>
          <w:szCs w:val="32"/>
        </w:rPr>
        <w:t>DUS</w:t>
      </w:r>
      <w:r>
        <w:rPr>
          <w:rFonts w:eastAsia="仿宋"/>
          <w:kern w:val="0"/>
          <w:sz w:val="32"/>
          <w:szCs w:val="32"/>
        </w:rPr>
        <w:t>测试的品种，由自主测试备案单位提交样品进行</w:t>
      </w:r>
      <w:r>
        <w:rPr>
          <w:rFonts w:eastAsia="仿宋"/>
          <w:kern w:val="0"/>
          <w:sz w:val="32"/>
          <w:szCs w:val="32"/>
        </w:rPr>
        <w:t>DNA</w:t>
      </w:r>
      <w:r>
        <w:rPr>
          <w:rFonts w:eastAsia="仿宋"/>
          <w:kern w:val="0"/>
          <w:sz w:val="32"/>
          <w:szCs w:val="32"/>
        </w:rPr>
        <w:t>指纹检测，与区试样品和标准样品进行比对。随机抽取</w:t>
      </w:r>
      <w:r>
        <w:rPr>
          <w:rFonts w:eastAsia="仿宋"/>
          <w:kern w:val="0"/>
          <w:sz w:val="32"/>
          <w:szCs w:val="32"/>
        </w:rPr>
        <w:lastRenderedPageBreak/>
        <w:t>至少</w:t>
      </w:r>
      <w:r>
        <w:rPr>
          <w:rFonts w:eastAsia="仿宋"/>
          <w:kern w:val="0"/>
          <w:sz w:val="32"/>
          <w:szCs w:val="32"/>
        </w:rPr>
        <w:t>10%</w:t>
      </w:r>
      <w:r>
        <w:rPr>
          <w:rFonts w:eastAsia="仿宋"/>
          <w:kern w:val="0"/>
          <w:sz w:val="32"/>
          <w:szCs w:val="32"/>
        </w:rPr>
        <w:t>的品种样品，安排在适宜生态区的</w:t>
      </w:r>
      <w:r>
        <w:rPr>
          <w:rFonts w:eastAsia="仿宋"/>
          <w:kern w:val="0"/>
          <w:sz w:val="32"/>
          <w:szCs w:val="32"/>
        </w:rPr>
        <w:t>DUS</w:t>
      </w:r>
      <w:r>
        <w:rPr>
          <w:rFonts w:eastAsia="仿宋"/>
          <w:kern w:val="0"/>
          <w:sz w:val="32"/>
          <w:szCs w:val="32"/>
        </w:rPr>
        <w:t>测试机构进行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/>
          <w:kern w:val="0"/>
          <w:sz w:val="32"/>
          <w:szCs w:val="32"/>
        </w:rPr>
        <w:t>个生长周期的复核试验。备案单位清单见附</w:t>
      </w:r>
      <w:r>
        <w:rPr>
          <w:rFonts w:eastAsia="仿宋"/>
          <w:kern w:val="0"/>
          <w:sz w:val="32"/>
          <w:szCs w:val="32"/>
        </w:rPr>
        <w:t>2</w:t>
      </w:r>
      <w:r>
        <w:rPr>
          <w:rFonts w:eastAsia="仿宋"/>
          <w:kern w:val="0"/>
          <w:sz w:val="32"/>
          <w:szCs w:val="32"/>
        </w:rPr>
        <w:t>。</w:t>
      </w:r>
    </w:p>
    <w:p w:rsidR="005C5BE5" w:rsidRDefault="0042573A" w:rsidP="005C5BE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="005C5BE5">
        <w:rPr>
          <w:rFonts w:ascii="Times New Roman" w:eastAsia="黑体" w:hAnsi="Times New Roman"/>
          <w:sz w:val="32"/>
          <w:szCs w:val="32"/>
        </w:rPr>
        <w:t>、开展对登记公告品种的检查</w:t>
      </w:r>
    </w:p>
    <w:p w:rsidR="005C5BE5" w:rsidRDefault="005C5BE5" w:rsidP="005C5BE5">
      <w:pPr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（一）现场检查。</w:t>
      </w:r>
      <w:r>
        <w:rPr>
          <w:rFonts w:ascii="Times New Roman" w:eastAsia="仿宋" w:hAnsi="Times New Roman"/>
          <w:sz w:val="32"/>
          <w:szCs w:val="32"/>
        </w:rPr>
        <w:t>主要检查</w:t>
      </w:r>
      <w:r>
        <w:rPr>
          <w:rFonts w:ascii="Times New Roman" w:eastAsia="仿宋" w:hAnsi="Times New Roman"/>
          <w:sz w:val="32"/>
          <w:szCs w:val="32"/>
        </w:rPr>
        <w:t>DUS</w:t>
      </w:r>
      <w:r>
        <w:rPr>
          <w:rFonts w:ascii="Times New Roman" w:eastAsia="仿宋" w:hAnsi="Times New Roman"/>
          <w:sz w:val="32"/>
          <w:szCs w:val="32"/>
        </w:rPr>
        <w:t>测试原始记录，包括自主</w:t>
      </w:r>
      <w:r>
        <w:rPr>
          <w:rFonts w:ascii="Times New Roman" w:eastAsia="仿宋" w:hAnsi="Times New Roman"/>
          <w:sz w:val="32"/>
          <w:szCs w:val="32"/>
        </w:rPr>
        <w:t>DUS</w:t>
      </w:r>
      <w:r>
        <w:rPr>
          <w:rFonts w:ascii="Times New Roman" w:eastAsia="仿宋" w:hAnsi="Times New Roman"/>
          <w:sz w:val="32"/>
          <w:szCs w:val="32"/>
        </w:rPr>
        <w:t>测试的原始记录、田间栽培管理记录、性状照片等文件材料；核查自主测试能力和条件，包括技术人员、基地设施设备等情况。</w:t>
      </w:r>
    </w:p>
    <w:p w:rsidR="005C5BE5" w:rsidRDefault="005C5BE5" w:rsidP="005C5BE5">
      <w:pPr>
        <w:pStyle w:val="2"/>
        <w:ind w:leftChars="48" w:left="101" w:right="320" w:firstLineChars="200" w:firstLine="643"/>
        <w:rPr>
          <w:rFonts w:eastAsia="仿宋"/>
          <w:kern w:val="0"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（二）对测试报告进行抽查验证。</w:t>
      </w:r>
      <w:r>
        <w:rPr>
          <w:rFonts w:eastAsia="仿宋"/>
          <w:kern w:val="0"/>
          <w:sz w:val="32"/>
          <w:szCs w:val="32"/>
        </w:rPr>
        <w:t>抽取部分登记品种标准样品，安排在适宜生态区的</w:t>
      </w:r>
      <w:r>
        <w:rPr>
          <w:rFonts w:eastAsia="仿宋"/>
          <w:kern w:val="0"/>
          <w:sz w:val="32"/>
          <w:szCs w:val="32"/>
        </w:rPr>
        <w:t>DUS</w:t>
      </w:r>
      <w:r>
        <w:rPr>
          <w:rFonts w:eastAsia="仿宋"/>
          <w:kern w:val="0"/>
          <w:sz w:val="32"/>
          <w:szCs w:val="32"/>
        </w:rPr>
        <w:t>测试机构进行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/>
          <w:kern w:val="0"/>
          <w:sz w:val="32"/>
          <w:szCs w:val="32"/>
        </w:rPr>
        <w:t>个生长周期的复核试验。</w:t>
      </w:r>
    </w:p>
    <w:p w:rsidR="005C5BE5" w:rsidRDefault="0042573A" w:rsidP="005C5BE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 w:rsidR="005C5BE5">
        <w:rPr>
          <w:rFonts w:ascii="Times New Roman" w:eastAsia="黑体" w:hAnsi="Times New Roman"/>
          <w:sz w:val="32"/>
          <w:szCs w:val="32"/>
        </w:rPr>
        <w:t>、加强技术指导服务</w:t>
      </w:r>
    </w:p>
    <w:p w:rsidR="005C5BE5" w:rsidRDefault="005C5BE5" w:rsidP="005C5BE5">
      <w:pPr>
        <w:spacing w:line="560" w:lineRule="exact"/>
        <w:ind w:firstLineChars="200" w:firstLine="643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>（一）技术指导。</w:t>
      </w:r>
      <w:r>
        <w:rPr>
          <w:rFonts w:ascii="Times New Roman" w:eastAsia="仿宋" w:hAnsi="Times New Roman"/>
          <w:kern w:val="0"/>
          <w:sz w:val="32"/>
          <w:szCs w:val="32"/>
        </w:rPr>
        <w:t>农业农村部将抽调专职测试人员参与现场监督检查，对自主测试人员在</w:t>
      </w:r>
      <w:r>
        <w:rPr>
          <w:rFonts w:ascii="Times New Roman" w:eastAsia="仿宋" w:hAnsi="Times New Roman"/>
          <w:kern w:val="0"/>
          <w:sz w:val="32"/>
          <w:szCs w:val="32"/>
        </w:rPr>
        <w:t>DUS</w:t>
      </w:r>
      <w:r>
        <w:rPr>
          <w:rFonts w:ascii="Times New Roman" w:eastAsia="仿宋" w:hAnsi="Times New Roman"/>
          <w:kern w:val="0"/>
          <w:sz w:val="32"/>
          <w:szCs w:val="32"/>
        </w:rPr>
        <w:t>测试过程中性状代码判定、观测方法、观测时期、照片拍摄、数据分析等方面进行技术指导。选择部分自主测试开展较多的省份，举办针对自主测试单位的</w:t>
      </w:r>
      <w:r>
        <w:rPr>
          <w:rFonts w:ascii="Times New Roman" w:eastAsia="仿宋" w:hAnsi="Times New Roman"/>
          <w:kern w:val="0"/>
          <w:sz w:val="32"/>
          <w:szCs w:val="32"/>
        </w:rPr>
        <w:t>DUS</w:t>
      </w:r>
      <w:r>
        <w:rPr>
          <w:rFonts w:ascii="Times New Roman" w:eastAsia="仿宋" w:hAnsi="Times New Roman"/>
          <w:kern w:val="0"/>
          <w:sz w:val="32"/>
          <w:szCs w:val="32"/>
        </w:rPr>
        <w:t>测试技术培训。</w:t>
      </w:r>
    </w:p>
    <w:p w:rsidR="005C5BE5" w:rsidRDefault="005C5BE5" w:rsidP="005C5BE5">
      <w:pPr>
        <w:pStyle w:val="a6"/>
        <w:spacing w:before="0" w:beforeAutospacing="0" w:after="0" w:afterAutospacing="0"/>
        <w:ind w:firstLine="72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（二）信息报送。</w:t>
      </w:r>
      <w:r>
        <w:rPr>
          <w:rFonts w:ascii="Times New Roman" w:eastAsia="仿宋" w:hAnsi="Times New Roman" w:cs="Times New Roman"/>
          <w:sz w:val="32"/>
          <w:szCs w:val="32"/>
        </w:rPr>
        <w:t>对于现场检查和抽样</w:t>
      </w:r>
      <w:r>
        <w:rPr>
          <w:rFonts w:ascii="Times New Roman" w:eastAsia="仿宋" w:hAnsi="Times New Roman" w:cs="Times New Roman"/>
          <w:sz w:val="32"/>
          <w:szCs w:val="32"/>
        </w:rPr>
        <w:t>DNA</w:t>
      </w:r>
      <w:r>
        <w:rPr>
          <w:rFonts w:ascii="Times New Roman" w:eastAsia="仿宋" w:hAnsi="Times New Roman" w:cs="Times New Roman"/>
          <w:sz w:val="32"/>
          <w:szCs w:val="32"/>
        </w:rPr>
        <w:t>验证，在检查后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个月内完成监督检查报告和</w:t>
      </w:r>
      <w:r>
        <w:rPr>
          <w:rFonts w:ascii="Times New Roman" w:eastAsia="仿宋" w:hAnsi="Times New Roman" w:cs="Times New Roman"/>
          <w:sz w:val="32"/>
          <w:szCs w:val="32"/>
        </w:rPr>
        <w:t>DNA</w:t>
      </w:r>
      <w:r>
        <w:rPr>
          <w:rFonts w:ascii="Times New Roman" w:eastAsia="仿宋" w:hAnsi="Times New Roman" w:cs="Times New Roman"/>
          <w:sz w:val="32"/>
          <w:szCs w:val="32"/>
        </w:rPr>
        <w:t>检测报告。对于表型性状的田间复核验证，在最后一个性状采集完成后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个月内出具复核报告。有关报告、材料报送农业农村部种业管理司、国家农作物品种审定委员会办公室并抄送被检查单位。已申请品种保护的主要农作物品种，相关信息同时抄送农业农村部植物新品种保护办公室。</w:t>
      </w:r>
    </w:p>
    <w:p w:rsidR="005C5BE5" w:rsidRDefault="005C5BE5" w:rsidP="005C5BE5">
      <w:pPr>
        <w:pStyle w:val="a6"/>
        <w:spacing w:before="0" w:beforeAutospacing="0" w:after="0" w:afterAutospacing="0"/>
        <w:ind w:firstLine="72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lastRenderedPageBreak/>
        <w:t>(</w:t>
      </w:r>
      <w:r>
        <w:rPr>
          <w:rFonts w:ascii="Times New Roman" w:eastAsia="楷体" w:hAnsi="Times New Roman" w:cs="Times New Roman"/>
          <w:b/>
          <w:sz w:val="32"/>
          <w:szCs w:val="32"/>
        </w:rPr>
        <w:t>三</w:t>
      </w:r>
      <w:r>
        <w:rPr>
          <w:rFonts w:ascii="Times New Roman" w:eastAsia="楷体" w:hAnsi="Times New Roman" w:cs="Times New Roman"/>
          <w:b/>
          <w:sz w:val="32"/>
          <w:szCs w:val="32"/>
        </w:rPr>
        <w:t>)</w:t>
      </w:r>
      <w:r>
        <w:rPr>
          <w:rFonts w:ascii="Times New Roman" w:eastAsia="楷体" w:hAnsi="Times New Roman" w:cs="Times New Roman"/>
          <w:b/>
          <w:kern w:val="2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b/>
          <w:kern w:val="2"/>
          <w:sz w:val="32"/>
          <w:szCs w:val="32"/>
        </w:rPr>
        <w:t>结果处理。</w:t>
      </w:r>
      <w:r>
        <w:rPr>
          <w:rFonts w:ascii="Times New Roman" w:eastAsia="仿宋" w:hAnsi="Times New Roman" w:cs="Times New Roman"/>
          <w:sz w:val="32"/>
          <w:szCs w:val="32"/>
        </w:rPr>
        <w:t>对工作中发现的样品不真实、伪造试验数据等行为，按照《主要农作物品种审定办法》和《非主要农作物品种登记办法》中规定，撤销审定、登记，在行业媒体进行公开，加强后续监管，并进行相应惩戒。对复核通过的主要农作物品种，报告可用于申请植物新品种保护。</w:t>
      </w:r>
    </w:p>
    <w:p w:rsidR="005C5BE5" w:rsidRDefault="0042573A" w:rsidP="005C5BE5">
      <w:pPr>
        <w:pStyle w:val="2"/>
        <w:ind w:leftChars="48" w:left="101" w:right="32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5C5BE5">
        <w:rPr>
          <w:rFonts w:eastAsia="黑体"/>
          <w:sz w:val="32"/>
          <w:szCs w:val="32"/>
        </w:rPr>
        <w:t>、加强组织保障</w:t>
      </w:r>
    </w:p>
    <w:p w:rsidR="005C5BE5" w:rsidRDefault="005C5BE5" w:rsidP="005C5BE5">
      <w:pPr>
        <w:pStyle w:val="a6"/>
        <w:spacing w:before="0" w:beforeAutospacing="0" w:after="0" w:afterAutospacing="0"/>
        <w:ind w:firstLine="72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"/>
          <w:sz w:val="32"/>
          <w:szCs w:val="32"/>
        </w:rPr>
        <w:t>（一）成立检查组。</w:t>
      </w:r>
      <w:r>
        <w:rPr>
          <w:rFonts w:ascii="Times New Roman" w:eastAsia="仿宋" w:hAnsi="Times New Roman" w:cs="Times New Roman"/>
          <w:sz w:val="32"/>
          <w:szCs w:val="32"/>
        </w:rPr>
        <w:t>成立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个检查组，由农业农村部科技发展中心（农业农村部植物新品种测试中心）和全国农业技术推广服务中心有关人员担任检查组组长，成员包括</w:t>
      </w:r>
      <w:r>
        <w:rPr>
          <w:rFonts w:ascii="Times New Roman" w:eastAsia="仿宋" w:hAnsi="Times New Roman" w:cs="Times New Roman"/>
          <w:sz w:val="32"/>
          <w:szCs w:val="32"/>
        </w:rPr>
        <w:t>DUS</w:t>
      </w:r>
      <w:r>
        <w:rPr>
          <w:rFonts w:ascii="Times New Roman" w:eastAsia="仿宋" w:hAnsi="Times New Roman" w:cs="Times New Roman"/>
          <w:sz w:val="32"/>
          <w:szCs w:val="32"/>
        </w:rPr>
        <w:t>测试技术委员会有关专家和有关省（区、市）种业管理部门人员。其中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组主要负责北京、辽宁、河北等地，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组主要负责河南、山东等地，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组主要负责四川、重庆、广东等地，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组主要负责湖南、安徽、江苏等地。</w:t>
      </w:r>
    </w:p>
    <w:p w:rsidR="005C5BE5" w:rsidRDefault="005C5BE5" w:rsidP="005C5BE5">
      <w:pPr>
        <w:pStyle w:val="a6"/>
        <w:spacing w:before="0" w:beforeAutospacing="0" w:after="0" w:afterAutospacing="0"/>
        <w:ind w:firstLine="72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"/>
          <w:sz w:val="32"/>
          <w:szCs w:val="32"/>
        </w:rPr>
        <w:t>（二）明确责任分工。</w:t>
      </w:r>
      <w:r>
        <w:rPr>
          <w:rFonts w:ascii="Times New Roman" w:eastAsia="仿宋" w:hAnsi="Times New Roman" w:cs="Times New Roman"/>
          <w:sz w:val="32"/>
          <w:szCs w:val="32"/>
        </w:rPr>
        <w:t>纳入测试报告抽查验证范围主要农作物品种，由农业农村部科技发展中心通知有关单位提交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份自主</w:t>
      </w:r>
      <w:r>
        <w:rPr>
          <w:rFonts w:ascii="Times New Roman" w:eastAsia="仿宋" w:hAnsi="Times New Roman" w:cs="Times New Roman"/>
          <w:sz w:val="32"/>
          <w:szCs w:val="32"/>
        </w:rPr>
        <w:t>DUS</w:t>
      </w:r>
      <w:r>
        <w:rPr>
          <w:rFonts w:ascii="Times New Roman" w:eastAsia="仿宋" w:hAnsi="Times New Roman" w:cs="Times New Roman"/>
          <w:sz w:val="32"/>
          <w:szCs w:val="32"/>
        </w:rPr>
        <w:t>测试报告和繁殖材料，各单位对自主测试报告真实性负责，并保证所提交繁殖材料与自主</w:t>
      </w:r>
      <w:r>
        <w:rPr>
          <w:rFonts w:ascii="Times New Roman" w:eastAsia="仿宋" w:hAnsi="Times New Roman" w:cs="Times New Roman"/>
          <w:sz w:val="32"/>
          <w:szCs w:val="32"/>
        </w:rPr>
        <w:t>DUS</w:t>
      </w:r>
      <w:r>
        <w:rPr>
          <w:rFonts w:ascii="Times New Roman" w:eastAsia="仿宋" w:hAnsi="Times New Roman" w:cs="Times New Roman"/>
          <w:sz w:val="32"/>
          <w:szCs w:val="32"/>
        </w:rPr>
        <w:t>测试时所用繁殖材料相同。对于登记公告品种，样品从国家标样库提取。</w:t>
      </w:r>
    </w:p>
    <w:p w:rsidR="005C5BE5" w:rsidRDefault="005C5BE5" w:rsidP="005C5BE5">
      <w:pPr>
        <w:pStyle w:val="a6"/>
        <w:spacing w:before="0" w:beforeAutospacing="0" w:after="0" w:afterAutospacing="0"/>
        <w:ind w:firstLine="72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"/>
          <w:sz w:val="32"/>
          <w:szCs w:val="32"/>
        </w:rPr>
        <w:t>（三）规范现场检查。</w:t>
      </w:r>
      <w:r>
        <w:rPr>
          <w:rFonts w:ascii="Times New Roman" w:eastAsia="仿宋" w:hAnsi="Times New Roman" w:cs="Times New Roman"/>
          <w:sz w:val="32"/>
          <w:szCs w:val="32"/>
        </w:rPr>
        <w:t>检查组提前</w:t>
      </w:r>
      <w:r>
        <w:rPr>
          <w:rFonts w:ascii="Times New Roman" w:eastAsia="仿宋" w:hAnsi="Times New Roman" w:cs="Times New Roman"/>
          <w:sz w:val="32"/>
          <w:szCs w:val="32"/>
        </w:rPr>
        <w:t>2-3</w:t>
      </w:r>
      <w:r>
        <w:rPr>
          <w:rFonts w:ascii="Times New Roman" w:eastAsia="仿宋" w:hAnsi="Times New Roman" w:cs="Times New Roman"/>
          <w:sz w:val="32"/>
          <w:szCs w:val="32"/>
        </w:rPr>
        <w:t>天通知被抽查单位，现场检查时间半天到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天。对于申请审定品种，被检查单位负责该品种测试的测试员应在场，检查组检查并记录现场相关情况，填写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自主测试监管记录表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（见附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）。对于登记公告品种，检查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组听取被抽查单位的汇报后，查阅相关档案材料，查看设施设备等条件。</w:t>
      </w:r>
    </w:p>
    <w:p w:rsidR="005C5BE5" w:rsidRDefault="005C5BE5" w:rsidP="005C5BE5">
      <w:pPr>
        <w:spacing w:line="560" w:lineRule="exact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（四）严格遵守纪律。</w:t>
      </w:r>
      <w:r>
        <w:rPr>
          <w:rFonts w:ascii="Times New Roman" w:eastAsia="仿宋" w:hAnsi="Times New Roman"/>
          <w:sz w:val="32"/>
          <w:szCs w:val="32"/>
        </w:rPr>
        <w:t>监管过程严格遵守中央八项规定精神和农业农村部有关规定，轻车简从。</w:t>
      </w:r>
    </w:p>
    <w:p w:rsidR="005C5BE5" w:rsidRDefault="005C5BE5" w:rsidP="005C5BE5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5C5BE5" w:rsidRDefault="005C5BE5" w:rsidP="005C5BE5">
      <w:pPr>
        <w:pStyle w:val="a6"/>
        <w:spacing w:before="0" w:beforeAutospacing="0" w:after="0" w:afterAutospacing="0"/>
        <w:ind w:firstLine="72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5C5BE5" w:rsidRDefault="005C5BE5" w:rsidP="005C5BE5">
      <w:pPr>
        <w:wordWrap w:val="0"/>
        <w:spacing w:line="560" w:lineRule="exact"/>
        <w:ind w:rightChars="500" w:right="105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</w:t>
      </w: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5C5BE5" w:rsidRDefault="005C5BE5" w:rsidP="005C5BE5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5C5BE5" w:rsidRDefault="005C5BE5" w:rsidP="005C5BE5">
      <w:pPr>
        <w:pStyle w:val="a5"/>
        <w:ind w:firstLine="360"/>
        <w:jc w:val="center"/>
        <w:rPr>
          <w:rFonts w:eastAsia="华文中宋" w:cs="Times New Roman"/>
          <w:b/>
          <w:sz w:val="36"/>
          <w:szCs w:val="32"/>
        </w:rPr>
      </w:pPr>
      <w:r>
        <w:rPr>
          <w:rFonts w:eastAsia="华文中宋" w:cs="Times New Roman"/>
          <w:b/>
          <w:sz w:val="36"/>
          <w:szCs w:val="32"/>
        </w:rPr>
        <w:t>2018</w:t>
      </w:r>
      <w:r>
        <w:rPr>
          <w:rFonts w:eastAsia="华文中宋" w:cs="Times New Roman"/>
          <w:b/>
          <w:sz w:val="36"/>
          <w:szCs w:val="32"/>
        </w:rPr>
        <w:t>年主要农作物品种自主</w:t>
      </w:r>
      <w:r>
        <w:rPr>
          <w:rFonts w:eastAsia="华文中宋" w:cs="Times New Roman"/>
          <w:b/>
          <w:sz w:val="36"/>
          <w:szCs w:val="32"/>
        </w:rPr>
        <w:t>DUS</w:t>
      </w:r>
      <w:r>
        <w:rPr>
          <w:rFonts w:eastAsia="华文中宋" w:cs="Times New Roman"/>
          <w:b/>
          <w:sz w:val="36"/>
          <w:szCs w:val="32"/>
        </w:rPr>
        <w:t>测试备案单位</w:t>
      </w:r>
    </w:p>
    <w:tbl>
      <w:tblPr>
        <w:tblW w:w="8588" w:type="dxa"/>
        <w:jc w:val="center"/>
        <w:tblLook w:val="0000"/>
      </w:tblPr>
      <w:tblGrid>
        <w:gridCol w:w="1106"/>
        <w:gridCol w:w="6271"/>
        <w:gridCol w:w="1211"/>
      </w:tblGrid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作物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北京新实泓丰种业有限公司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江苏沿江地区农业科学研究所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3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北京奥瑞金种业股份有限公司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4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北京金色农华种业科技股份有限公司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5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北京市农林科学院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6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中地种业（集团）有限公司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7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九圣禾种业股份有限公司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8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山东登海种业股份有限公司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9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江苏金华隆种子科技有限公司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玉米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10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安徽喜多收种业科技有限公司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水稻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11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四川农业大学水稻研究所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水稻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12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湖南袁创超级稻技术有限公司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水稻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西南科技大学水稻研究所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水稻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14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深圳市兆农农业科技有限公司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水稻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15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重庆中一种业有限公司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水稻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16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袁隆平农业高科技股份有限公司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水稻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17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酒泉市农业科学研究院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小麦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18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重庆市农业科学院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小麦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19</w:t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四川省农科院生物技术核技术研究所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小麦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四川省农业科学院作物研究所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小麦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云南省农业科学院粮食作物研究所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小麦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西南大学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小麦</w:t>
            </w:r>
          </w:p>
        </w:tc>
      </w:tr>
      <w:tr w:rsidR="005C5BE5" w:rsidTr="007E3965">
        <w:trPr>
          <w:trHeight w:val="48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1"/>
              </w:rPr>
              <w:t>绵阳市农业科学研究院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7E3965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小麦</w:t>
            </w:r>
          </w:p>
        </w:tc>
      </w:tr>
    </w:tbl>
    <w:p w:rsidR="005C5BE5" w:rsidRDefault="005C5BE5" w:rsidP="005C5BE5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 xml:space="preserve">3 </w:t>
      </w:r>
    </w:p>
    <w:p w:rsidR="005C5BE5" w:rsidRDefault="005C5BE5" w:rsidP="005C5BE5">
      <w:pPr>
        <w:ind w:firstLineChars="200" w:firstLine="721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t>自主测试监管记录表</w:t>
      </w:r>
    </w:p>
    <w:tbl>
      <w:tblPr>
        <w:tblStyle w:val="a8"/>
        <w:tblW w:w="9439" w:type="dxa"/>
        <w:jc w:val="center"/>
        <w:tblLook w:val="0000"/>
      </w:tblPr>
      <w:tblGrid>
        <w:gridCol w:w="918"/>
        <w:gridCol w:w="141"/>
        <w:gridCol w:w="724"/>
        <w:gridCol w:w="881"/>
        <w:gridCol w:w="415"/>
        <w:gridCol w:w="918"/>
        <w:gridCol w:w="1529"/>
        <w:gridCol w:w="406"/>
        <w:gridCol w:w="918"/>
        <w:gridCol w:w="2589"/>
      </w:tblGrid>
      <w:tr w:rsidR="005C5BE5" w:rsidTr="007E3965">
        <w:trPr>
          <w:jc w:val="center"/>
        </w:trPr>
        <w:tc>
          <w:tcPr>
            <w:tcW w:w="817" w:type="dxa"/>
            <w:gridSpan w:val="2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420" w:firstLineChars="100" w:firstLine="281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地点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C5BE5" w:rsidTr="007E3965">
        <w:trPr>
          <w:jc w:val="center"/>
        </w:trPr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参加人员（角色）</w:t>
            </w:r>
          </w:p>
        </w:tc>
        <w:tc>
          <w:tcPr>
            <w:tcW w:w="7879" w:type="dxa"/>
            <w:gridSpan w:val="7"/>
            <w:tcBorders>
              <w:lef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2" w:hanging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2" w:hanging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C5BE5" w:rsidTr="007E3965">
        <w:trPr>
          <w:jc w:val="center"/>
        </w:trPr>
        <w:tc>
          <w:tcPr>
            <w:tcW w:w="5387" w:type="dxa"/>
            <w:gridSpan w:val="7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监督考察内容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检查结果</w:t>
            </w:r>
          </w:p>
        </w:tc>
      </w:tr>
      <w:tr w:rsidR="005C5BE5" w:rsidTr="007E3965">
        <w:trPr>
          <w:trHeight w:val="427"/>
          <w:jc w:val="center"/>
        </w:trPr>
        <w:tc>
          <w:tcPr>
            <w:tcW w:w="675" w:type="dxa"/>
            <w:vMerge w:val="restart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测试人员</w:t>
            </w:r>
          </w:p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能力</w:t>
            </w:r>
          </w:p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和数量</w:t>
            </w: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是否参加过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DUS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测试培训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1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18"/>
                <w:szCs w:val="28"/>
              </w:rPr>
              <w:t>（填写最近一次参加时间、地点：）</w:t>
            </w:r>
          </w:p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对特异性理解程度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sz w:val="36"/>
                <w:szCs w:val="28"/>
                <w:vertAlign w:val="superscript"/>
              </w:rPr>
              <w:t>*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对一致性理解程度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对稳定性理解程度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对性状的理解程度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对观测方法的理解程度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对观测时期的把握程度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对观测部位的选择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对测试指南的掌握程度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拍摄技术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异型株的判定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标准差法的使用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代码判断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5C5BE5" w:rsidTr="007E3965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测试人员数量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满足试验要求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不满足试验要求</w:t>
            </w:r>
          </w:p>
        </w:tc>
      </w:tr>
      <w:tr w:rsidR="005C5BE5" w:rsidTr="007E3965">
        <w:trPr>
          <w:trHeight w:val="144"/>
          <w:jc w:val="center"/>
        </w:trPr>
        <w:tc>
          <w:tcPr>
            <w:tcW w:w="675" w:type="dxa"/>
            <w:vMerge w:val="restart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试验设计</w:t>
            </w: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株数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符合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不符合</w:t>
            </w:r>
          </w:p>
        </w:tc>
      </w:tr>
      <w:tr w:rsidR="005C5BE5" w:rsidTr="007E3965">
        <w:trPr>
          <w:trHeight w:val="141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小区面积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符合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不符合</w:t>
            </w:r>
          </w:p>
        </w:tc>
      </w:tr>
      <w:tr w:rsidR="005C5BE5" w:rsidTr="007E3965">
        <w:trPr>
          <w:trHeight w:val="141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重复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无</w:t>
            </w:r>
          </w:p>
        </w:tc>
      </w:tr>
      <w:tr w:rsidR="005C5BE5" w:rsidTr="007E3965">
        <w:trPr>
          <w:trHeight w:val="141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近似品种相邻种植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</w:tc>
      </w:tr>
      <w:tr w:rsidR="005C5BE5" w:rsidTr="007E3965">
        <w:trPr>
          <w:trHeight w:val="141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标准品种同一区组种植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无</w:t>
            </w:r>
          </w:p>
          <w:p w:rsidR="005C5BE5" w:rsidRDefault="005C5BE5" w:rsidP="005C5BE5">
            <w:pPr>
              <w:spacing w:line="380" w:lineRule="exact"/>
              <w:ind w:left="860" w:hanging="4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2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完整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有</w:t>
            </w:r>
            <w:r>
              <w:rPr>
                <w:rFonts w:ascii="Times New Roman" w:eastAsia="仿宋_GB2312" w:hAnsi="Times New Roman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个）</w:t>
            </w:r>
          </w:p>
        </w:tc>
      </w:tr>
      <w:tr w:rsidR="005C5BE5" w:rsidTr="007E3965">
        <w:trPr>
          <w:trHeight w:val="97"/>
          <w:jc w:val="center"/>
        </w:trPr>
        <w:tc>
          <w:tcPr>
            <w:tcW w:w="675" w:type="dxa"/>
            <w:vMerge w:val="restart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测试过程</w:t>
            </w: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田间测试数据的原始记录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无</w:t>
            </w:r>
          </w:p>
          <w:p w:rsidR="005C5BE5" w:rsidRDefault="005C5BE5" w:rsidP="005C5BE5">
            <w:pPr>
              <w:spacing w:line="380" w:lineRule="exact"/>
              <w:ind w:left="860" w:hanging="440"/>
              <w:rPr>
                <w:rFonts w:ascii="Times New Roman" w:eastAsia="仿宋_GB2312" w:hAnsi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sz w:val="22"/>
                <w:szCs w:val="28"/>
              </w:rPr>
              <w:lastRenderedPageBreak/>
              <w:t>（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完整、规范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不完整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不规范）</w:t>
            </w:r>
          </w:p>
        </w:tc>
      </w:tr>
      <w:tr w:rsidR="005C5BE5" w:rsidTr="007E3965">
        <w:trPr>
          <w:trHeight w:val="94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品种描述图片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无</w:t>
            </w:r>
          </w:p>
          <w:p w:rsidR="005C5BE5" w:rsidRDefault="005C5BE5" w:rsidP="005C5BE5">
            <w:pPr>
              <w:spacing w:line="380" w:lineRule="exact"/>
              <w:ind w:left="860" w:hanging="4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2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完整、规范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不完整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2"/>
                <w:szCs w:val="28"/>
              </w:rPr>
              <w:t>不规范）</w:t>
            </w:r>
          </w:p>
        </w:tc>
      </w:tr>
      <w:tr w:rsidR="005C5BE5" w:rsidTr="007E3965">
        <w:trPr>
          <w:trHeight w:val="94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近似品种的选择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不合理</w:t>
            </w:r>
          </w:p>
        </w:tc>
      </w:tr>
      <w:tr w:rsidR="005C5BE5" w:rsidTr="007E3965">
        <w:trPr>
          <w:trHeight w:val="94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仪器设备、试验场所和测量工具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配套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不配套</w:t>
            </w:r>
          </w:p>
        </w:tc>
      </w:tr>
      <w:tr w:rsidR="005C5BE5" w:rsidTr="007E3965">
        <w:trPr>
          <w:trHeight w:val="94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  <w:gridSpan w:val="6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田间管理</w:t>
            </w:r>
          </w:p>
        </w:tc>
        <w:tc>
          <w:tcPr>
            <w:tcW w:w="4052" w:type="dxa"/>
            <w:gridSpan w:val="3"/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中等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较好</w:t>
            </w:r>
          </w:p>
        </w:tc>
      </w:tr>
      <w:tr w:rsidR="005C5BE5" w:rsidTr="007E3965">
        <w:trPr>
          <w:trHeight w:val="94"/>
          <w:jc w:val="center"/>
        </w:trPr>
        <w:tc>
          <w:tcPr>
            <w:tcW w:w="675" w:type="dxa"/>
            <w:vMerge w:val="restart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一致性</w:t>
            </w:r>
          </w:p>
        </w:tc>
        <w:tc>
          <w:tcPr>
            <w:tcW w:w="1820" w:type="dxa"/>
            <w:gridSpan w:val="3"/>
            <w:tcBorders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较好的品种</w:t>
            </w:r>
          </w:p>
        </w:tc>
        <w:tc>
          <w:tcPr>
            <w:tcW w:w="694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5BE5" w:rsidTr="007E3965">
        <w:trPr>
          <w:trHeight w:val="102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一般的品种</w:t>
            </w:r>
          </w:p>
        </w:tc>
        <w:tc>
          <w:tcPr>
            <w:tcW w:w="6944" w:type="dxa"/>
            <w:gridSpan w:val="6"/>
            <w:tcBorders>
              <w:lef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5BE5" w:rsidTr="007E3965">
        <w:trPr>
          <w:trHeight w:val="94"/>
          <w:jc w:val="center"/>
        </w:trPr>
        <w:tc>
          <w:tcPr>
            <w:tcW w:w="675" w:type="dxa"/>
            <w:vMerge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较差的品种</w:t>
            </w:r>
          </w:p>
        </w:tc>
        <w:tc>
          <w:tcPr>
            <w:tcW w:w="6944" w:type="dxa"/>
            <w:gridSpan w:val="6"/>
            <w:tcBorders>
              <w:lef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5BE5" w:rsidTr="007E3965">
        <w:trPr>
          <w:trHeight w:val="94"/>
          <w:jc w:val="center"/>
        </w:trPr>
        <w:tc>
          <w:tcPr>
            <w:tcW w:w="675" w:type="dxa"/>
            <w:vAlign w:val="center"/>
          </w:tcPr>
          <w:p w:rsidR="005C5BE5" w:rsidRDefault="005C5BE5" w:rsidP="005C5BE5">
            <w:pPr>
              <w:spacing w:line="380" w:lineRule="exact"/>
              <w:ind w:left="982" w:hanging="562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样品采集</w:t>
            </w:r>
          </w:p>
        </w:tc>
        <w:tc>
          <w:tcPr>
            <w:tcW w:w="1820" w:type="dxa"/>
            <w:gridSpan w:val="3"/>
            <w:tcBorders>
              <w:righ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品种名称</w:t>
            </w:r>
          </w:p>
        </w:tc>
        <w:tc>
          <w:tcPr>
            <w:tcW w:w="6944" w:type="dxa"/>
            <w:gridSpan w:val="6"/>
            <w:tcBorders>
              <w:left w:val="single" w:sz="4" w:space="0" w:color="auto"/>
            </w:tcBorders>
            <w:vAlign w:val="center"/>
          </w:tcPr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BE5" w:rsidRDefault="005C5BE5" w:rsidP="005C5BE5">
            <w:pPr>
              <w:spacing w:line="380" w:lineRule="exact"/>
              <w:ind w:left="980" w:hanging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C5BE5" w:rsidRDefault="005C5BE5" w:rsidP="005C5BE5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*</w:t>
      </w:r>
      <w:r>
        <w:rPr>
          <w:rFonts w:ascii="Times New Roman" w:eastAsia="仿宋_GB2312" w:hAnsi="Times New Roman"/>
          <w:b/>
          <w:sz w:val="28"/>
          <w:szCs w:val="28"/>
        </w:rPr>
        <w:t>填写</w:t>
      </w:r>
      <w:r>
        <w:rPr>
          <w:rFonts w:ascii="Times New Roman" w:eastAsia="仿宋_GB2312" w:hAnsi="Times New Roman"/>
          <w:b/>
          <w:sz w:val="28"/>
          <w:szCs w:val="28"/>
        </w:rPr>
        <w:t>1-9</w:t>
      </w:r>
      <w:r>
        <w:rPr>
          <w:rFonts w:ascii="Times New Roman" w:eastAsia="仿宋_GB2312" w:hAnsi="Times New Roman"/>
          <w:b/>
          <w:sz w:val="28"/>
          <w:szCs w:val="28"/>
        </w:rPr>
        <w:t>分。</w:t>
      </w:r>
      <w:r>
        <w:rPr>
          <w:rFonts w:ascii="Times New Roman" w:eastAsia="仿宋_GB2312" w:hAnsi="Times New Roman"/>
          <w:b/>
          <w:sz w:val="28"/>
          <w:szCs w:val="28"/>
        </w:rPr>
        <w:t>1</w:t>
      </w:r>
      <w:r>
        <w:rPr>
          <w:rFonts w:ascii="Times New Roman" w:eastAsia="仿宋_GB2312" w:hAnsi="Times New Roman"/>
          <w:b/>
          <w:sz w:val="28"/>
          <w:szCs w:val="28"/>
        </w:rPr>
        <w:t>为最低分。</w:t>
      </w:r>
    </w:p>
    <w:p w:rsidR="009108B1" w:rsidRDefault="009108B1"/>
    <w:sectPr w:rsidR="009108B1" w:rsidSect="00D8308F">
      <w:pgSz w:w="11906" w:h="16838"/>
      <w:pgMar w:top="1701" w:right="1418" w:bottom="1418" w:left="1474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53" w:rsidRDefault="00134453" w:rsidP="005C5BE5">
      <w:r>
        <w:separator/>
      </w:r>
    </w:p>
  </w:endnote>
  <w:endnote w:type="continuationSeparator" w:id="1">
    <w:p w:rsidR="00134453" w:rsidRDefault="00134453" w:rsidP="005C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53" w:rsidRDefault="00134453" w:rsidP="005C5BE5">
      <w:r>
        <w:separator/>
      </w:r>
    </w:p>
  </w:footnote>
  <w:footnote w:type="continuationSeparator" w:id="1">
    <w:p w:rsidR="00134453" w:rsidRDefault="00134453" w:rsidP="005C5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BE5"/>
    <w:rsid w:val="00134453"/>
    <w:rsid w:val="0042573A"/>
    <w:rsid w:val="005C5BE5"/>
    <w:rsid w:val="009108B1"/>
    <w:rsid w:val="00D8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C5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5BE5"/>
    <w:rPr>
      <w:sz w:val="18"/>
      <w:szCs w:val="18"/>
    </w:rPr>
  </w:style>
  <w:style w:type="character" w:customStyle="1" w:styleId="Char1">
    <w:name w:val="正文首行缩进 Char"/>
    <w:basedOn w:val="Char2"/>
    <w:link w:val="a5"/>
    <w:qFormat/>
    <w:rsid w:val="005C5BE5"/>
    <w:rPr>
      <w:rFonts w:ascii="Times New Roman" w:hAnsi="Times New Roman"/>
      <w:szCs w:val="24"/>
    </w:rPr>
  </w:style>
  <w:style w:type="paragraph" w:styleId="a6">
    <w:name w:val="Normal (Web)"/>
    <w:basedOn w:val="a"/>
    <w:unhideWhenUsed/>
    <w:qFormat/>
    <w:rsid w:val="005C5B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5C5BE5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5C5BE5"/>
    <w:rPr>
      <w:rFonts w:ascii="Calibri" w:eastAsia="宋体" w:hAnsi="Calibri" w:cs="Times New Roman"/>
    </w:rPr>
  </w:style>
  <w:style w:type="paragraph" w:styleId="a5">
    <w:name w:val="Body Text First Indent"/>
    <w:basedOn w:val="a7"/>
    <w:link w:val="Char1"/>
    <w:qFormat/>
    <w:rsid w:val="005C5BE5"/>
    <w:pPr>
      <w:ind w:firstLineChars="100" w:firstLine="420"/>
    </w:pPr>
    <w:rPr>
      <w:rFonts w:ascii="Times New Roman" w:eastAsiaTheme="minorEastAsia" w:hAnsi="Times New Roman" w:cstheme="minorBidi"/>
      <w:szCs w:val="24"/>
    </w:rPr>
  </w:style>
  <w:style w:type="character" w:customStyle="1" w:styleId="Char10">
    <w:name w:val="正文首行缩进 Char1"/>
    <w:basedOn w:val="Char2"/>
    <w:link w:val="a5"/>
    <w:uiPriority w:val="99"/>
    <w:semiHidden/>
    <w:rsid w:val="005C5BE5"/>
  </w:style>
  <w:style w:type="paragraph" w:styleId="2">
    <w:name w:val="List 2"/>
    <w:basedOn w:val="a"/>
    <w:rsid w:val="005C5BE5"/>
    <w:pPr>
      <w:ind w:leftChars="200" w:left="100" w:hangingChars="200" w:hanging="200"/>
    </w:pPr>
    <w:rPr>
      <w:rFonts w:ascii="Times New Roman" w:hAnsi="Times New Roman"/>
      <w:szCs w:val="24"/>
    </w:rPr>
  </w:style>
  <w:style w:type="table" w:styleId="a8">
    <w:name w:val="Table Grid"/>
    <w:basedOn w:val="a1"/>
    <w:uiPriority w:val="59"/>
    <w:qFormat/>
    <w:rsid w:val="005C5BE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</Words>
  <Characters>2334</Characters>
  <Application>Microsoft Office Word</Application>
  <DocSecurity>0</DocSecurity>
  <Lines>19</Lines>
  <Paragraphs>5</Paragraphs>
  <ScaleCrop>false</ScaleCrop>
  <Company>Lenovo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李睿1539236461840</dc:creator>
  <cp:keywords/>
  <dc:description/>
  <cp:lastModifiedBy>李睿1539236461840</cp:lastModifiedBy>
  <cp:revision>3</cp:revision>
  <dcterms:created xsi:type="dcterms:W3CDTF">2020-05-25T06:03:00Z</dcterms:created>
  <dcterms:modified xsi:type="dcterms:W3CDTF">2020-05-26T01:02:00Z</dcterms:modified>
</cp:coreProperties>
</file>